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r>
        <w:rPr>
          <w:rFonts w:ascii="Times New Roman" w:eastAsia="Times New Roman" w:hAnsi="Times New Roman" w:cs="Times New Roman"/>
        </w:rPr>
        <w:t>ПОСТАНОВЛЕНИЕ</w:t>
      </w:r>
    </w:p>
    <w:p>
      <w:pPr>
        <w:spacing w:before="0" w:after="0" w:line="240" w:lineRule="atLeast"/>
        <w:jc w:val="center"/>
      </w:pPr>
      <w:r>
        <w:rPr>
          <w:rFonts w:ascii="Times New Roman" w:eastAsia="Times New Roman" w:hAnsi="Times New Roman" w:cs="Times New Roman"/>
        </w:rPr>
        <w:t>о назначении административного наказания</w:t>
      </w:r>
    </w:p>
    <w:p>
      <w:pPr>
        <w:spacing w:before="0" w:after="0"/>
        <w:ind w:firstLine="709"/>
        <w:jc w:val="center"/>
      </w:pPr>
    </w:p>
    <w:p>
      <w:pPr>
        <w:spacing w:before="0" w:after="0"/>
        <w:jc w:val="both"/>
        <w:rPr>
          <w:sz w:val="24"/>
          <w:szCs w:val="24"/>
        </w:rPr>
      </w:pPr>
      <w:r>
        <w:rPr>
          <w:rStyle w:val="cat-Addressgrp-0rplc-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Dategrp-7rplc-1"/>
          <w:rFonts w:ascii="Times New Roman" w:eastAsia="Times New Roman" w:hAnsi="Times New Roman" w:cs="Times New Roman"/>
        </w:rPr>
        <w:t>дата</w:t>
      </w:r>
      <w:r>
        <w:rPr>
          <w:rFonts w:ascii="Times New Roman" w:eastAsia="Times New Roman" w:hAnsi="Times New Roman" w:cs="Times New Roman"/>
        </w:rPr>
        <w:t xml:space="preserve"> </w:t>
      </w:r>
    </w:p>
    <w:p>
      <w:pPr>
        <w:spacing w:before="0" w:after="0"/>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p>
    <w:p>
      <w:pPr>
        <w:spacing w:before="0" w:after="0"/>
        <w:ind w:firstLine="708"/>
        <w:jc w:val="both"/>
      </w:pPr>
      <w:r>
        <w:rPr>
          <w:rFonts w:ascii="Times New Roman" w:eastAsia="Times New Roman" w:hAnsi="Times New Roman" w:cs="Times New Roman"/>
        </w:rPr>
        <w:t xml:space="preserve">Мировой судья судебного участка №3 Ханты-Мансийского судебного </w:t>
      </w:r>
      <w:r>
        <w:rPr>
          <w:rStyle w:val="cat-Addressgrp-1rplc-2"/>
          <w:rFonts w:ascii="Times New Roman" w:eastAsia="Times New Roman" w:hAnsi="Times New Roman" w:cs="Times New Roman"/>
        </w:rPr>
        <w:t>адрес</w:t>
      </w:r>
      <w:r>
        <w:rPr>
          <w:rFonts w:ascii="Times New Roman" w:eastAsia="Times New Roman" w:hAnsi="Times New Roman" w:cs="Times New Roman"/>
        </w:rPr>
        <w:t xml:space="preserve"> автоно</w:t>
      </w:r>
      <w:r>
        <w:rPr>
          <w:rFonts w:ascii="Times New Roman" w:eastAsia="Times New Roman" w:hAnsi="Times New Roman" w:cs="Times New Roman"/>
        </w:rPr>
        <w:t xml:space="preserve">много округа-Югры </w:t>
      </w:r>
      <w:r>
        <w:rPr>
          <w:rStyle w:val="cat-FIOgrp-12rplc-3"/>
          <w:rFonts w:ascii="Times New Roman" w:eastAsia="Times New Roman" w:hAnsi="Times New Roman" w:cs="Times New Roman"/>
        </w:rPr>
        <w:t>фио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с участием лица, в отношении которого ведется производство по делу об административном правонарушении, </w:t>
      </w:r>
      <w:r>
        <w:rPr>
          <w:rStyle w:val="cat-FIOgrp-13rplc-4"/>
          <w:rFonts w:ascii="Times New Roman" w:eastAsia="Times New Roman" w:hAnsi="Times New Roman" w:cs="Times New Roman"/>
        </w:rPr>
        <w:t>фио</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рассмотрев в открытом судебном заседании в помещении судебного участка №3 Ханты-Мансийского судебного района дело об административном правонарушении №5-</w:t>
      </w:r>
      <w:r>
        <w:rPr>
          <w:rFonts w:ascii="Times New Roman" w:eastAsia="Times New Roman" w:hAnsi="Times New Roman" w:cs="Times New Roman"/>
        </w:rPr>
        <w:t>609</w:t>
      </w:r>
      <w:r>
        <w:rPr>
          <w:rFonts w:ascii="Times New Roman" w:eastAsia="Times New Roman" w:hAnsi="Times New Roman" w:cs="Times New Roman"/>
        </w:rPr>
        <w:t>-2803/2025</w:t>
      </w:r>
      <w:r>
        <w:rPr>
          <w:rFonts w:ascii="Times New Roman" w:eastAsia="Times New Roman" w:hAnsi="Times New Roman" w:cs="Times New Roman"/>
        </w:rPr>
        <w:t xml:space="preserve">, возбужденное по ч.2 ст.12.2 КоАП РФ в отношении </w:t>
      </w:r>
      <w:r>
        <w:rPr>
          <w:rStyle w:val="cat-FIOgrp-14rplc-5"/>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30rplc-6"/>
          <w:rFonts w:ascii="Times New Roman" w:eastAsia="Times New Roman" w:hAnsi="Times New Roman" w:cs="Times New Roman"/>
        </w:rPr>
        <w:t>...</w:t>
      </w:r>
      <w:r>
        <w:rPr>
          <w:rStyle w:val="cat-PassportDatagrp-21rplc-7"/>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зарегистрированного</w:t>
      </w:r>
      <w:r>
        <w:rPr>
          <w:rFonts w:ascii="Times New Roman" w:eastAsia="Times New Roman" w:hAnsi="Times New Roman" w:cs="Times New Roman"/>
        </w:rPr>
        <w:t xml:space="preserve"> </w:t>
      </w:r>
      <w:r>
        <w:rPr>
          <w:rFonts w:ascii="Times New Roman" w:eastAsia="Times New Roman" w:hAnsi="Times New Roman" w:cs="Times New Roman"/>
        </w:rPr>
        <w:t xml:space="preserve">и проживающего </w:t>
      </w:r>
      <w:r>
        <w:rPr>
          <w:rFonts w:ascii="Times New Roman" w:eastAsia="Times New Roman" w:hAnsi="Times New Roman" w:cs="Times New Roman"/>
        </w:rPr>
        <w:t xml:space="preserve">по адресу: </w:t>
      </w:r>
      <w:r>
        <w:rPr>
          <w:rStyle w:val="cat-Addressgrp-2rplc-8"/>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работающего</w:t>
      </w:r>
      <w:r>
        <w:rPr>
          <w:rFonts w:ascii="Times New Roman" w:eastAsia="Times New Roman" w:hAnsi="Times New Roman" w:cs="Times New Roman"/>
        </w:rPr>
        <w:t xml:space="preserve">, ранее </w:t>
      </w:r>
      <w:r>
        <w:rPr>
          <w:rFonts w:ascii="Times New Roman" w:eastAsia="Times New Roman" w:hAnsi="Times New Roman" w:cs="Times New Roman"/>
        </w:rPr>
        <w:t>привлекавшегося</w:t>
      </w:r>
      <w:r>
        <w:rPr>
          <w:rFonts w:ascii="Times New Roman" w:eastAsia="Times New Roman" w:hAnsi="Times New Roman" w:cs="Times New Roman"/>
        </w:rPr>
        <w:t xml:space="preserve"> к административной ответственности,</w:t>
      </w:r>
    </w:p>
    <w:p>
      <w:pPr>
        <w:spacing w:before="0" w:after="0"/>
        <w:jc w:val="center"/>
      </w:pPr>
      <w:r>
        <w:rPr>
          <w:rFonts w:ascii="Times New Roman" w:eastAsia="Times New Roman" w:hAnsi="Times New Roman" w:cs="Times New Roman"/>
        </w:rPr>
        <w:t xml:space="preserve">у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p>
    <w:p>
      <w:pPr>
        <w:spacing w:before="0" w:after="0"/>
        <w:ind w:firstLine="709"/>
        <w:jc w:val="center"/>
      </w:pPr>
    </w:p>
    <w:p>
      <w:pPr>
        <w:spacing w:before="0" w:after="0"/>
        <w:ind w:firstLine="709"/>
        <w:jc w:val="both"/>
      </w:pPr>
      <w:r>
        <w:rPr>
          <w:rStyle w:val="cat-FIOgrp-15rplc-9"/>
          <w:rFonts w:ascii="Times New Roman" w:eastAsia="Times New Roman" w:hAnsi="Times New Roman" w:cs="Times New Roman"/>
        </w:rPr>
        <w:t>фио</w:t>
      </w:r>
      <w:r>
        <w:rPr>
          <w:rFonts w:ascii="Times New Roman" w:eastAsia="Times New Roman" w:hAnsi="Times New Roman" w:cs="Times New Roman"/>
        </w:rPr>
        <w:t xml:space="preserve"> </w:t>
      </w:r>
      <w:r>
        <w:rPr>
          <w:rStyle w:val="cat-Dategrp-8rplc-1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Style w:val="cat-Timegrp-22rplc-11"/>
          <w:rFonts w:ascii="Times New Roman" w:eastAsia="Times New Roman" w:hAnsi="Times New Roman" w:cs="Times New Roman"/>
        </w:rPr>
        <w:t>время</w:t>
      </w:r>
      <w:r>
        <w:rPr>
          <w:rFonts w:ascii="Times New Roman" w:eastAsia="Times New Roman" w:hAnsi="Times New Roman" w:cs="Times New Roman"/>
        </w:rPr>
        <w:t xml:space="preserve">, двигаясь по автомобильной </w:t>
      </w:r>
      <w:r>
        <w:rPr>
          <w:rStyle w:val="cat-Addressgrp-4rplc-12"/>
          <w:rFonts w:ascii="Times New Roman" w:eastAsia="Times New Roman" w:hAnsi="Times New Roman" w:cs="Times New Roman"/>
        </w:rPr>
        <w:t>адрес</w:t>
      </w:r>
      <w:r>
        <w:rPr>
          <w:rFonts w:ascii="Times New Roman" w:eastAsia="Times New Roman" w:hAnsi="Times New Roman" w:cs="Times New Roman"/>
        </w:rPr>
        <w:t xml:space="preserve"> «Тюмень-Ханты-Мансийск» на 939 км. данной автомобильной дороги </w:t>
      </w:r>
      <w:r>
        <w:rPr>
          <w:rFonts w:ascii="Times New Roman" w:eastAsia="Times New Roman" w:hAnsi="Times New Roman" w:cs="Times New Roman"/>
        </w:rPr>
        <w:t xml:space="preserve">в нарушение </w:t>
      </w:r>
      <w:r>
        <w:rPr>
          <w:rStyle w:val="cat-Addressgrp-3rplc-13"/>
          <w:rFonts w:ascii="Times New Roman" w:eastAsia="Times New Roman" w:hAnsi="Times New Roman" w:cs="Times New Roman"/>
        </w:rPr>
        <w:t>адрес</w:t>
      </w:r>
      <w:r>
        <w:rPr>
          <w:rFonts w:ascii="Times New Roman" w:eastAsia="Times New Roman" w:hAnsi="Times New Roman" w:cs="Times New Roman"/>
        </w:rPr>
        <w:t xml:space="preserve"> положений по допуску транспортных средств к эксплуатации и обязанности должностных лиц по обеспечению безопасности</w:t>
      </w:r>
      <w:r>
        <w:rPr>
          <w:rFonts w:ascii="Times New Roman" w:eastAsia="Times New Roman" w:hAnsi="Times New Roman" w:cs="Times New Roman"/>
        </w:rPr>
        <w:t xml:space="preserve"> дорожного движения, утвержденных </w:t>
      </w:r>
      <w:hyperlink r:id="rId4" w:anchor="/document/1305770/entry/0" w:history="1">
        <w:r>
          <w:rPr>
            <w:rFonts w:ascii="Times New Roman" w:eastAsia="Times New Roman" w:hAnsi="Times New Roman" w:cs="Times New Roman"/>
            <w:color w:val="0000EE"/>
          </w:rPr>
          <w:t>п</w:t>
        </w:r>
        <w:r>
          <w:rPr>
            <w:rFonts w:ascii="Times New Roman" w:eastAsia="Times New Roman" w:hAnsi="Times New Roman" w:cs="Times New Roman"/>
            <w:color w:val="0000EE"/>
          </w:rPr>
          <w:t>остановлением</w:t>
        </w:r>
      </w:hyperlink>
      <w:r>
        <w:rPr>
          <w:rFonts w:ascii="Times New Roman" w:eastAsia="Times New Roman" w:hAnsi="Times New Roman" w:cs="Times New Roman"/>
        </w:rPr>
        <w:t xml:space="preserve"> Правительства РФ от </w:t>
      </w:r>
      <w:r>
        <w:rPr>
          <w:rStyle w:val="cat-Dategrp-9rplc-14"/>
          <w:rFonts w:ascii="Times New Roman" w:eastAsia="Times New Roman" w:hAnsi="Times New Roman" w:cs="Times New Roman"/>
        </w:rPr>
        <w:t>дата</w:t>
      </w:r>
      <w:r>
        <w:rPr>
          <w:rFonts w:ascii="Times New Roman" w:eastAsia="Times New Roman" w:hAnsi="Times New Roman" w:cs="Times New Roman"/>
        </w:rPr>
        <w:t xml:space="preserve"> №1090 «О </w:t>
      </w:r>
      <w:hyperlink r:id="rId4" w:anchor="/document/1305770/entry/1000" w:history="1">
        <w:r>
          <w:rPr>
            <w:rFonts w:ascii="Times New Roman" w:eastAsia="Times New Roman" w:hAnsi="Times New Roman" w:cs="Times New Roman"/>
            <w:color w:val="0000EE"/>
          </w:rPr>
          <w:t>Правилах</w:t>
        </w:r>
      </w:hyperlink>
      <w:r>
        <w:rPr>
          <w:rFonts w:ascii="Times New Roman" w:eastAsia="Times New Roman" w:hAnsi="Times New Roman" w:cs="Times New Roman"/>
        </w:rPr>
        <w:t xml:space="preserve"> дорожного движения», управлял транспортным </w:t>
      </w:r>
      <w:r>
        <w:rPr>
          <w:rFonts w:ascii="Times New Roman" w:eastAsia="Times New Roman" w:hAnsi="Times New Roman" w:cs="Times New Roman"/>
        </w:rPr>
        <w:t xml:space="preserve">средством </w:t>
      </w:r>
      <w:r>
        <w:rPr>
          <w:rFonts w:ascii="Times New Roman" w:eastAsia="Times New Roman" w:hAnsi="Times New Roman" w:cs="Times New Roman"/>
        </w:rPr>
        <w:t xml:space="preserve">марки </w:t>
      </w:r>
      <w:r>
        <w:rPr>
          <w:rStyle w:val="cat-CarMakeModelgrp-23rplc-15"/>
          <w:rFonts w:ascii="Times New Roman" w:eastAsia="Times New Roman" w:hAnsi="Times New Roman" w:cs="Times New Roman"/>
        </w:rPr>
        <w:t>марка автомобиля</w:t>
      </w:r>
      <w:r>
        <w:rPr>
          <w:rFonts w:ascii="Times New Roman" w:eastAsia="Times New Roman" w:hAnsi="Times New Roman" w:cs="Times New Roman"/>
        </w:rPr>
        <w:t>, государственный регистрационный знак О252УК86 рег. с прицепом к легковому автомобилю, имеющему регистрационный знак АТ6741 86, без установленного</w:t>
      </w:r>
      <w:r>
        <w:rPr>
          <w:rFonts w:ascii="Times New Roman" w:eastAsia="Times New Roman" w:hAnsi="Times New Roman" w:cs="Times New Roman"/>
        </w:rPr>
        <w:t xml:space="preserve"> на прицепе</w:t>
      </w:r>
      <w:r>
        <w:rPr>
          <w:rFonts w:ascii="Times New Roman" w:eastAsia="Times New Roman" w:hAnsi="Times New Roman" w:cs="Times New Roman"/>
        </w:rPr>
        <w:t xml:space="preserve"> регистрационного знака.</w:t>
      </w:r>
    </w:p>
    <w:p>
      <w:pPr>
        <w:spacing w:before="0" w:after="0"/>
        <w:ind w:firstLine="709"/>
        <w:jc w:val="both"/>
      </w:pPr>
      <w:r>
        <w:rPr>
          <w:rStyle w:val="cat-FIOgrp-15rplc-1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помощью защитника не воспользовался, протокол об административн</w:t>
      </w:r>
      <w:r>
        <w:rPr>
          <w:rFonts w:ascii="Times New Roman" w:eastAsia="Times New Roman" w:hAnsi="Times New Roman" w:cs="Times New Roman"/>
        </w:rPr>
        <w:t xml:space="preserve">ом правонарушении не оспаривал, пояснил, что </w:t>
      </w:r>
      <w:r>
        <w:rPr>
          <w:rStyle w:val="cat-Dategrp-8rplc-17"/>
          <w:rFonts w:ascii="Times New Roman" w:eastAsia="Times New Roman" w:hAnsi="Times New Roman" w:cs="Times New Roman"/>
        </w:rPr>
        <w:t>дата</w:t>
      </w:r>
      <w:r>
        <w:rPr>
          <w:rFonts w:ascii="Times New Roman" w:eastAsia="Times New Roman" w:hAnsi="Times New Roman" w:cs="Times New Roman"/>
        </w:rPr>
        <w:t xml:space="preserve"> около 05 час. утра ехал на дачу на автомобиле </w:t>
      </w:r>
      <w:r>
        <w:rPr>
          <w:rStyle w:val="cat-CarMakeModelgrp-24rplc-18"/>
          <w:rFonts w:ascii="Times New Roman" w:eastAsia="Times New Roman" w:hAnsi="Times New Roman" w:cs="Times New Roman"/>
        </w:rPr>
        <w:t>марка автомобиля</w:t>
      </w:r>
      <w:r>
        <w:rPr>
          <w:rFonts w:ascii="Times New Roman" w:eastAsia="Times New Roman" w:hAnsi="Times New Roman" w:cs="Times New Roman"/>
        </w:rPr>
        <w:t xml:space="preserve"> с прицепом, в районе 939 км. автомобильной </w:t>
      </w:r>
      <w:r>
        <w:rPr>
          <w:rStyle w:val="cat-Addressgrp-4rplc-19"/>
          <w:rFonts w:ascii="Times New Roman" w:eastAsia="Times New Roman" w:hAnsi="Times New Roman" w:cs="Times New Roman"/>
        </w:rPr>
        <w:t>адрес</w:t>
      </w:r>
      <w:r>
        <w:rPr>
          <w:rFonts w:ascii="Times New Roman" w:eastAsia="Times New Roman" w:hAnsi="Times New Roman" w:cs="Times New Roman"/>
        </w:rPr>
        <w:t xml:space="preserve"> остановили сотрудники ГИБДД, так как, на прицепе отсутствовал государственный регистрационный знак, который,</w:t>
      </w:r>
      <w:r>
        <w:rPr>
          <w:rFonts w:ascii="Times New Roman" w:eastAsia="Times New Roman" w:hAnsi="Times New Roman" w:cs="Times New Roman"/>
        </w:rPr>
        <w:t xml:space="preserve"> возможно открутили ночью.</w:t>
      </w:r>
    </w:p>
    <w:p>
      <w:pPr>
        <w:spacing w:before="0" w:after="0"/>
        <w:ind w:firstLine="709"/>
        <w:jc w:val="both"/>
      </w:pPr>
      <w:r>
        <w:rPr>
          <w:rFonts w:ascii="Times New Roman" w:eastAsia="Times New Roman" w:hAnsi="Times New Roman" w:cs="Times New Roman"/>
        </w:rPr>
        <w:t xml:space="preserve">Выслушав </w:t>
      </w:r>
      <w:r>
        <w:rPr>
          <w:rStyle w:val="cat-FIOgrp-15rplc-20"/>
          <w:rFonts w:ascii="Times New Roman" w:eastAsia="Times New Roman" w:hAnsi="Times New Roman" w:cs="Times New Roman"/>
        </w:rPr>
        <w:t>фио</w:t>
      </w:r>
      <w:r>
        <w:rPr>
          <w:rFonts w:ascii="Times New Roman" w:eastAsia="Times New Roman" w:hAnsi="Times New Roman" w:cs="Times New Roman"/>
        </w:rPr>
        <w:t>, и</w:t>
      </w:r>
      <w:r>
        <w:rPr>
          <w:rFonts w:ascii="Times New Roman" w:eastAsia="Times New Roman" w:hAnsi="Times New Roman" w:cs="Times New Roman"/>
        </w:rPr>
        <w:t xml:space="preserve">сследовав письменные материалы дела, </w:t>
      </w:r>
      <w:r>
        <w:rPr>
          <w:rFonts w:ascii="Times New Roman" w:eastAsia="Times New Roman" w:hAnsi="Times New Roman" w:cs="Times New Roman"/>
        </w:rPr>
        <w:t xml:space="preserve">мировой судья приходит к выводу о виновности </w:t>
      </w:r>
      <w:r>
        <w:rPr>
          <w:rStyle w:val="cat-FIOgrp-13rplc-2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w:t>
      </w:r>
      <w:r>
        <w:rPr>
          <w:rFonts w:ascii="Times New Roman" w:eastAsia="Times New Roman" w:hAnsi="Times New Roman" w:cs="Times New Roman"/>
        </w:rPr>
        <w:t xml:space="preserve">равонарушения, предусмотренного ч.2 ст.12.2 </w:t>
      </w:r>
      <w:r>
        <w:rPr>
          <w:rFonts w:ascii="Times New Roman" w:eastAsia="Times New Roman" w:hAnsi="Times New Roman" w:cs="Times New Roman"/>
        </w:rPr>
        <w:t>КоАП РФ.</w:t>
      </w:r>
    </w:p>
    <w:p>
      <w:pPr>
        <w:spacing w:before="0" w:after="0"/>
        <w:ind w:firstLine="709"/>
        <w:jc w:val="both"/>
      </w:pPr>
      <w:r>
        <w:rPr>
          <w:rFonts w:ascii="Times New Roman" w:eastAsia="Times New Roman" w:hAnsi="Times New Roman" w:cs="Times New Roman"/>
        </w:rPr>
        <w:t xml:space="preserve">Согласно </w:t>
      </w:r>
      <w:hyperlink r:id="rId4" w:anchor="/document/12125267/entry/12202" w:history="1">
        <w:r>
          <w:rPr>
            <w:rFonts w:ascii="Times New Roman" w:eastAsia="Times New Roman" w:hAnsi="Times New Roman" w:cs="Times New Roman"/>
            <w:color w:val="0000EE"/>
          </w:rPr>
          <w:t>ч</w:t>
        </w:r>
        <w:r>
          <w:rPr>
            <w:rFonts w:ascii="Times New Roman" w:eastAsia="Times New Roman" w:hAnsi="Times New Roman" w:cs="Times New Roman"/>
            <w:color w:val="0000EE"/>
          </w:rPr>
          <w:t>.</w:t>
        </w:r>
        <w:r>
          <w:rPr>
            <w:rFonts w:ascii="Times New Roman" w:eastAsia="Times New Roman" w:hAnsi="Times New Roman" w:cs="Times New Roman"/>
            <w:color w:val="0000EE"/>
          </w:rPr>
          <w:t>2</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ст</w:t>
        </w:r>
        <w:r>
          <w:rPr>
            <w:rFonts w:ascii="Times New Roman" w:eastAsia="Times New Roman" w:hAnsi="Times New Roman" w:cs="Times New Roman"/>
            <w:color w:val="0000EE"/>
          </w:rPr>
          <w:t>.</w:t>
        </w:r>
        <w:r>
          <w:rPr>
            <w:rFonts w:ascii="Times New Roman" w:eastAsia="Times New Roman" w:hAnsi="Times New Roman" w:cs="Times New Roman"/>
            <w:color w:val="0000EE"/>
          </w:rPr>
          <w:t>12</w:t>
        </w:r>
        <w:r>
          <w:rPr>
            <w:rFonts w:ascii="Times New Roman" w:eastAsia="Times New Roman" w:hAnsi="Times New Roman" w:cs="Times New Roman"/>
            <w:color w:val="0000EE"/>
          </w:rPr>
          <w:t>.</w:t>
        </w:r>
        <w:r>
          <w:rPr>
            <w:rFonts w:ascii="Times New Roman" w:eastAsia="Times New Roman" w:hAnsi="Times New Roman" w:cs="Times New Roman"/>
            <w:color w:val="0000EE"/>
          </w:rPr>
          <w:t>2</w:t>
        </w:r>
      </w:hyperlink>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управление транспортным средством </w:t>
      </w:r>
      <w:r>
        <w:rPr>
          <w:rFonts w:ascii="Times New Roman" w:eastAsia="Times New Roman" w:hAnsi="Times New Roman" w:cs="Times New Roman"/>
        </w:rPr>
        <w:t>без установленных на предусмотренных для этого местах государственных регистрационных знаков</w:t>
      </w:r>
      <w:r>
        <w:rPr>
          <w:rFonts w:ascii="Times New Roman" w:eastAsia="Times New Roman" w:hAnsi="Times New Roman" w:cs="Times New Roman"/>
        </w:rPr>
        <w:t xml:space="preserve"> </w:t>
      </w:r>
      <w:r>
        <w:rPr>
          <w:rFonts w:ascii="Times New Roman" w:eastAsia="Times New Roman" w:hAnsi="Times New Roman" w:cs="Times New Roman"/>
        </w:rPr>
        <w:t xml:space="preserve">влечет наложение административного штрафа в размере </w:t>
      </w:r>
      <w:r>
        <w:rPr>
          <w:rStyle w:val="cat-SumInWordsgrp-18rplc-22"/>
          <w:rFonts w:ascii="Times New Roman" w:eastAsia="Times New Roman" w:hAnsi="Times New Roman" w:cs="Times New Roman"/>
        </w:rPr>
        <w:t>сумма прописью</w:t>
      </w:r>
      <w:r>
        <w:rPr>
          <w:rFonts w:ascii="Times New Roman" w:eastAsia="Times New Roman" w:hAnsi="Times New Roman" w:cs="Times New Roman"/>
        </w:rPr>
        <w:t xml:space="preserve"> или лишение права управления транспортными средствами на срок от одного до трех месяцев.</w:t>
      </w:r>
    </w:p>
    <w:p>
      <w:pPr>
        <w:spacing w:before="0" w:after="0"/>
        <w:ind w:firstLine="709"/>
        <w:jc w:val="both"/>
      </w:pPr>
      <w:r>
        <w:rPr>
          <w:rFonts w:ascii="Times New Roman" w:eastAsia="Times New Roman" w:hAnsi="Times New Roman" w:cs="Times New Roman"/>
        </w:rPr>
        <w:t>В соответствии с</w:t>
      </w:r>
      <w:r>
        <w:rPr>
          <w:rFonts w:ascii="Times New Roman" w:eastAsia="Times New Roman" w:hAnsi="Times New Roman" w:cs="Times New Roman"/>
        </w:rPr>
        <w:t xml:space="preserve"> </w:t>
      </w:r>
      <w:hyperlink r:id="rId4" w:anchor="/document/1305770/entry/2031" w:history="1">
        <w:r>
          <w:rPr>
            <w:rFonts w:ascii="Times New Roman" w:eastAsia="Times New Roman" w:hAnsi="Times New Roman" w:cs="Times New Roman"/>
            <w:color w:val="0000EE"/>
          </w:rPr>
          <w:t>п.2.3.1</w:t>
        </w:r>
      </w:hyperlink>
      <w:r>
        <w:rPr>
          <w:rFonts w:ascii="Times New Roman" w:eastAsia="Times New Roman" w:hAnsi="Times New Roman" w:cs="Times New Roman"/>
        </w:rPr>
        <w:t xml:space="preserve"> Пра</w:t>
      </w:r>
      <w:r>
        <w:rPr>
          <w:rFonts w:ascii="Times New Roman" w:eastAsia="Times New Roman" w:hAnsi="Times New Roman" w:cs="Times New Roman"/>
        </w:rPr>
        <w:t>вил дорожного д</w:t>
      </w:r>
      <w:r>
        <w:rPr>
          <w:rFonts w:ascii="Times New Roman" w:eastAsia="Times New Roman" w:hAnsi="Times New Roman" w:cs="Times New Roman"/>
        </w:rPr>
        <w:t>вижения Российской Федерации</w:t>
      </w:r>
      <w:r>
        <w:rPr>
          <w:rFonts w:ascii="Times New Roman" w:eastAsia="Times New Roman" w:hAnsi="Times New Roman" w:cs="Times New Roman"/>
        </w:rPr>
        <w:t xml:space="preserve">, утвержденных </w:t>
      </w:r>
      <w:hyperlink r:id="rId4" w:anchor="/document/1305770/entry/0" w:history="1">
        <w:r>
          <w:rPr>
            <w:rFonts w:ascii="Times New Roman" w:eastAsia="Times New Roman" w:hAnsi="Times New Roman" w:cs="Times New Roman"/>
            <w:color w:val="0000EE"/>
          </w:rPr>
          <w:t>п</w:t>
        </w:r>
        <w:r>
          <w:rPr>
            <w:rFonts w:ascii="Times New Roman" w:eastAsia="Times New Roman" w:hAnsi="Times New Roman" w:cs="Times New Roman"/>
            <w:color w:val="0000EE"/>
          </w:rPr>
          <w:t>остановлением</w:t>
        </w:r>
      </w:hyperlink>
      <w:r>
        <w:rPr>
          <w:rFonts w:ascii="Times New Roman" w:eastAsia="Times New Roman" w:hAnsi="Times New Roman" w:cs="Times New Roman"/>
        </w:rPr>
        <w:t xml:space="preserve"> Правительства РФ от </w:t>
      </w:r>
      <w:r>
        <w:rPr>
          <w:rStyle w:val="cat-Dategrp-9rplc-23"/>
          <w:rFonts w:ascii="Times New Roman" w:eastAsia="Times New Roman" w:hAnsi="Times New Roman" w:cs="Times New Roman"/>
        </w:rPr>
        <w:t>дата</w:t>
      </w:r>
      <w:r>
        <w:rPr>
          <w:rFonts w:ascii="Times New Roman" w:eastAsia="Times New Roman" w:hAnsi="Times New Roman" w:cs="Times New Roman"/>
        </w:rPr>
        <w:t xml:space="preserve"> №1090</w:t>
      </w:r>
      <w:r>
        <w:rPr>
          <w:rFonts w:ascii="Times New Roman" w:eastAsia="Times New Roman" w:hAnsi="Times New Roman" w:cs="Times New Roman"/>
        </w:rPr>
        <w:t xml:space="preserve"> (далее-ПДД РФ)</w:t>
      </w:r>
      <w:r>
        <w:rPr>
          <w:rFonts w:ascii="Times New Roman" w:eastAsia="Times New Roman" w:hAnsi="Times New Roman" w:cs="Times New Roman"/>
        </w:rPr>
        <w:t>,</w:t>
      </w:r>
      <w:r>
        <w:rPr>
          <w:rFonts w:ascii="Times New Roman" w:eastAsia="Times New Roman" w:hAnsi="Times New Roman" w:cs="Times New Roman"/>
        </w:rPr>
        <w:t xml:space="preserve">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pPr>
        <w:spacing w:before="0" w:after="0"/>
        <w:ind w:firstLine="709"/>
        <w:jc w:val="both"/>
      </w:pPr>
      <w:r>
        <w:rPr>
          <w:rFonts w:ascii="Times New Roman" w:eastAsia="Times New Roman" w:hAnsi="Times New Roman" w:cs="Times New Roman"/>
        </w:rPr>
        <w:t xml:space="preserve">В силу </w:t>
      </w:r>
      <w:r>
        <w:rPr>
          <w:rStyle w:val="cat-Addressgrp-3rplc-24"/>
          <w:rFonts w:ascii="Times New Roman" w:eastAsia="Times New Roman" w:hAnsi="Times New Roman" w:cs="Times New Roman"/>
        </w:rPr>
        <w:t>адрес</w:t>
      </w:r>
      <w:r>
        <w:rPr>
          <w:rFonts w:ascii="Times New Roman" w:eastAsia="Times New Roman" w:hAnsi="Times New Roman" w:cs="Times New Roman"/>
        </w:rPr>
        <w:t xml:space="preserve"> положений по допуску транспортных средств к эксплуатации и обязанности должностных лиц по обеспечению безопас</w:t>
      </w:r>
      <w:r>
        <w:rPr>
          <w:rFonts w:ascii="Times New Roman" w:eastAsia="Times New Roman" w:hAnsi="Times New Roman" w:cs="Times New Roman"/>
        </w:rPr>
        <w:t>ности дорожного движения, утвержденных п</w:t>
      </w:r>
      <w:r>
        <w:rPr>
          <w:rFonts w:ascii="Times New Roman" w:eastAsia="Times New Roman" w:hAnsi="Times New Roman" w:cs="Times New Roman"/>
        </w:rPr>
        <w:t xml:space="preserve">остановлением Совета Министров - Правительства Российской Федерации от </w:t>
      </w:r>
      <w:r>
        <w:rPr>
          <w:rStyle w:val="cat-Dategrp-10rplc-25"/>
          <w:rFonts w:ascii="Times New Roman" w:eastAsia="Times New Roman" w:hAnsi="Times New Roman" w:cs="Times New Roman"/>
        </w:rPr>
        <w:t>дата</w:t>
      </w:r>
      <w:r>
        <w:rPr>
          <w:rFonts w:ascii="Times New Roman" w:eastAsia="Times New Roman" w:hAnsi="Times New Roman" w:cs="Times New Roman"/>
        </w:rPr>
        <w:t xml:space="preserve"> №1090</w:t>
      </w:r>
      <w:r>
        <w:rPr>
          <w:rFonts w:ascii="Times New Roman" w:eastAsia="Times New Roman" w:hAnsi="Times New Roman" w:cs="Times New Roman"/>
        </w:rPr>
        <w:t>,</w:t>
      </w:r>
      <w:r>
        <w:rPr>
          <w:rFonts w:ascii="Times New Roman" w:eastAsia="Times New Roman" w:hAnsi="Times New Roman" w:cs="Times New Roman"/>
        </w:rPr>
        <w:t xml:space="preserve">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pPr>
        <w:spacing w:before="0" w:after="0"/>
        <w:ind w:firstLine="709"/>
        <w:jc w:val="both"/>
      </w:pPr>
      <w:r>
        <w:rPr>
          <w:rFonts w:ascii="Times New Roman" w:eastAsia="Times New Roman" w:hAnsi="Times New Roman" w:cs="Times New Roman"/>
        </w:rPr>
        <w:t xml:space="preserve">Согласно </w:t>
      </w:r>
      <w:hyperlink r:id="rId4" w:anchor="/document/72280274/entry/4" w:history="1">
        <w:r>
          <w:rPr>
            <w:rFonts w:ascii="Times New Roman" w:eastAsia="Times New Roman" w:hAnsi="Times New Roman" w:cs="Times New Roman"/>
            <w:color w:val="0000EE"/>
          </w:rPr>
          <w:t>пункту 4</w:t>
        </w:r>
      </w:hyperlink>
      <w:r>
        <w:rPr>
          <w:rFonts w:ascii="Times New Roman" w:eastAsia="Times New Roman" w:hAnsi="Times New Roman" w:cs="Times New Roman"/>
        </w:rPr>
        <w:t xml:space="preserve"> п</w:t>
      </w:r>
      <w:r>
        <w:rPr>
          <w:rFonts w:ascii="Times New Roman" w:eastAsia="Times New Roman" w:hAnsi="Times New Roman" w:cs="Times New Roman"/>
        </w:rPr>
        <w:t xml:space="preserve">остановления Пленума Верховного Суда Российской Федерации от </w:t>
      </w:r>
      <w:r>
        <w:rPr>
          <w:rStyle w:val="cat-Dategrp-11rplc-26"/>
          <w:rFonts w:ascii="Times New Roman" w:eastAsia="Times New Roman" w:hAnsi="Times New Roman" w:cs="Times New Roman"/>
        </w:rPr>
        <w:t>дата</w:t>
      </w:r>
      <w:r>
        <w:rPr>
          <w:rFonts w:ascii="Times New Roman" w:eastAsia="Times New Roman" w:hAnsi="Times New Roman" w:cs="Times New Roman"/>
        </w:rPr>
        <w:t xml:space="preserve"> №20 «О некоторых вопросах, возникающих в судебной практике при рассмотрении </w:t>
      </w:r>
      <w:r>
        <w:rPr>
          <w:rFonts w:ascii="Times New Roman" w:eastAsia="Times New Roman" w:hAnsi="Times New Roman" w:cs="Times New Roman"/>
        </w:rPr>
        <w:t xml:space="preserve">дел об административных правонарушениях, предусмотренных </w:t>
      </w:r>
      <w:hyperlink r:id="rId4" w:anchor="/document/12125267/entry/120" w:history="1">
        <w:r>
          <w:rPr>
            <w:rFonts w:ascii="Times New Roman" w:eastAsia="Times New Roman" w:hAnsi="Times New Roman" w:cs="Times New Roman"/>
            <w:color w:val="0000EE"/>
          </w:rPr>
          <w:t>главой 12</w:t>
        </w:r>
      </w:hyperlink>
      <w:r>
        <w:rPr>
          <w:rFonts w:ascii="Times New Roman" w:eastAsia="Times New Roman" w:hAnsi="Times New Roman" w:cs="Times New Roman"/>
        </w:rPr>
        <w:t xml:space="preserve"> </w:t>
      </w:r>
      <w:r>
        <w:rPr>
          <w:rFonts w:ascii="Times New Roman" w:eastAsia="Times New Roman" w:hAnsi="Times New Roman" w:cs="Times New Roman"/>
        </w:rPr>
        <w:t>Кодекса</w:t>
      </w:r>
      <w:r>
        <w:rPr>
          <w:rFonts w:ascii="Times New Roman" w:eastAsia="Times New Roman" w:hAnsi="Times New Roman" w:cs="Times New Roman"/>
        </w:rPr>
        <w:t xml:space="preserve"> Российской Федерации об </w:t>
      </w:r>
      <w:r>
        <w:rPr>
          <w:rFonts w:ascii="Times New Roman" w:eastAsia="Times New Roman" w:hAnsi="Times New Roman" w:cs="Times New Roman"/>
        </w:rPr>
        <w:t>административных</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правонарушениях</w:t>
      </w:r>
      <w:r>
        <w:rPr>
          <w:rFonts w:ascii="Times New Roman" w:eastAsia="Times New Roman" w:hAnsi="Times New Roman" w:cs="Times New Roman"/>
        </w:rPr>
        <w:t xml:space="preserve">» при рассмотрении дел об административных правонарушениях, предусмотренных </w:t>
      </w:r>
      <w:hyperlink r:id="rId4" w:anchor="/document/12125267/entry/12202" w:history="1">
        <w:r>
          <w:rPr>
            <w:rFonts w:ascii="Times New Roman" w:eastAsia="Times New Roman" w:hAnsi="Times New Roman" w:cs="Times New Roman"/>
            <w:color w:val="0000EE"/>
          </w:rPr>
          <w:t>частью</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2</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статьи</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12</w:t>
        </w:r>
        <w:r>
          <w:rPr>
            <w:rFonts w:ascii="Times New Roman" w:eastAsia="Times New Roman" w:hAnsi="Times New Roman" w:cs="Times New Roman"/>
            <w:color w:val="0000EE"/>
          </w:rPr>
          <w:t>.</w:t>
        </w:r>
        <w:r>
          <w:rPr>
            <w:rFonts w:ascii="Times New Roman" w:eastAsia="Times New Roman" w:hAnsi="Times New Roman" w:cs="Times New Roman"/>
            <w:color w:val="0000EE"/>
          </w:rPr>
          <w:t>2</w:t>
        </w:r>
      </w:hyperlink>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pPr>
        <w:spacing w:before="0" w:after="0"/>
        <w:ind w:firstLine="708"/>
        <w:jc w:val="both"/>
      </w:pPr>
      <w:r>
        <w:rPr>
          <w:rFonts w:ascii="Times New Roman" w:eastAsia="Times New Roman" w:hAnsi="Times New Roman" w:cs="Times New Roman"/>
        </w:rPr>
        <w:t>Фактические</w:t>
      </w:r>
      <w:r>
        <w:rPr>
          <w:rFonts w:ascii="Times New Roman" w:eastAsia="Times New Roman" w:hAnsi="Times New Roman" w:cs="Times New Roman"/>
        </w:rPr>
        <w:t xml:space="preserve"> обстоятельства подтверждаю</w:t>
      </w:r>
      <w:r>
        <w:rPr>
          <w:rFonts w:ascii="Times New Roman" w:eastAsia="Times New Roman" w:hAnsi="Times New Roman" w:cs="Times New Roman"/>
        </w:rPr>
        <w:t xml:space="preserve">тся представленными в материалы дела доказательствами, а именно: протоколом об административном правонарушении серии </w:t>
      </w:r>
      <w:r>
        <w:rPr>
          <w:rFonts w:ascii="Times New Roman" w:eastAsia="Times New Roman" w:hAnsi="Times New Roman" w:cs="Times New Roman"/>
        </w:rPr>
        <w:t>86ХМ №</w:t>
      </w:r>
      <w:r>
        <w:rPr>
          <w:rFonts w:ascii="Times New Roman" w:eastAsia="Times New Roman" w:hAnsi="Times New Roman" w:cs="Times New Roman"/>
        </w:rPr>
        <w:t xml:space="preserve">682446 от </w:t>
      </w:r>
      <w:r>
        <w:rPr>
          <w:rStyle w:val="cat-Dategrp-8rplc-27"/>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составленным с участием </w:t>
      </w:r>
      <w:r>
        <w:rPr>
          <w:rStyle w:val="cat-FIOgrp-13rplc-2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рапортом</w:t>
      </w:r>
      <w:r>
        <w:rPr>
          <w:rFonts w:ascii="Times New Roman" w:eastAsia="Times New Roman" w:hAnsi="Times New Roman" w:cs="Times New Roman"/>
        </w:rPr>
        <w:t xml:space="preserve"> инспектора </w:t>
      </w:r>
      <w:r>
        <w:rPr>
          <w:rFonts w:ascii="Times New Roman" w:eastAsia="Times New Roman" w:hAnsi="Times New Roman" w:cs="Times New Roman"/>
        </w:rPr>
        <w:t xml:space="preserve">ДПС </w:t>
      </w:r>
      <w:r>
        <w:rPr>
          <w:rFonts w:ascii="Times New Roman" w:eastAsia="Times New Roman" w:hAnsi="Times New Roman" w:cs="Times New Roman"/>
        </w:rPr>
        <w:t xml:space="preserve">роты 31 ИДПС ГИБДД УМВД России по ХМАО-Югре </w:t>
      </w:r>
      <w:r>
        <w:rPr>
          <w:rStyle w:val="cat-FIOgrp-16rplc-29"/>
          <w:rFonts w:ascii="Times New Roman" w:eastAsia="Times New Roman" w:hAnsi="Times New Roman" w:cs="Times New Roman"/>
        </w:rPr>
        <w:t>фио</w:t>
      </w:r>
      <w:r>
        <w:rPr>
          <w:rFonts w:ascii="Times New Roman" w:eastAsia="Times New Roman" w:hAnsi="Times New Roman" w:cs="Times New Roman"/>
        </w:rPr>
        <w:t xml:space="preserve"> от </w:t>
      </w:r>
      <w:r>
        <w:rPr>
          <w:rStyle w:val="cat-Dategrp-8rplc-3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по обстоятельствам выявления правонарушения, </w:t>
      </w:r>
      <w:r>
        <w:rPr>
          <w:rFonts w:ascii="Times New Roman" w:eastAsia="Times New Roman" w:hAnsi="Times New Roman" w:cs="Times New Roman"/>
        </w:rPr>
        <w:t>фотоматериалом, сделанным сотрудником ГИБДД непосредственно на месте выявления данного правонарушения.</w:t>
      </w:r>
    </w:p>
    <w:p>
      <w:pPr>
        <w:spacing w:before="0" w:after="0"/>
        <w:ind w:firstLine="709"/>
        <w:jc w:val="both"/>
      </w:pPr>
      <w:r>
        <w:rPr>
          <w:rFonts w:ascii="Times New Roman" w:eastAsia="Times New Roman" w:hAnsi="Times New Roman" w:cs="Times New Roman"/>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9"/>
        <w:jc w:val="both"/>
      </w:pPr>
      <w:r>
        <w:rPr>
          <w:rFonts w:ascii="Times New Roman" w:eastAsia="Times New Roman" w:hAnsi="Times New Roman" w:cs="Times New Roman"/>
        </w:rPr>
        <w:t xml:space="preserve">С учетом изложенного, мировой судья квалифицирует действия </w:t>
      </w:r>
      <w:r>
        <w:rPr>
          <w:rStyle w:val="cat-FIOgrp-13rplc-31"/>
          <w:rFonts w:ascii="Times New Roman" w:eastAsia="Times New Roman" w:hAnsi="Times New Roman" w:cs="Times New Roman"/>
        </w:rPr>
        <w:t>фио</w:t>
      </w:r>
      <w:r>
        <w:rPr>
          <w:rFonts w:ascii="Times New Roman" w:eastAsia="Times New Roman" w:hAnsi="Times New Roman" w:cs="Times New Roman"/>
        </w:rPr>
        <w:t xml:space="preserve"> по ч.2 ст.12.2 КоАП РФ - </w:t>
      </w:r>
      <w:r>
        <w:rPr>
          <w:rFonts w:ascii="Times New Roman" w:eastAsia="Times New Roman" w:hAnsi="Times New Roman" w:cs="Times New Roman"/>
        </w:rPr>
        <w:t xml:space="preserve">управление транспортным средством </w:t>
      </w:r>
      <w:r>
        <w:rPr>
          <w:rFonts w:ascii="Times New Roman" w:eastAsia="Times New Roman" w:hAnsi="Times New Roman" w:cs="Times New Roman"/>
        </w:rPr>
        <w:t>без установленных на предусмотренных для этого местах государственных регистрационных знаков</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При назначении наказания </w:t>
      </w:r>
      <w:r>
        <w:rPr>
          <w:rStyle w:val="cat-FIOgrp-15rplc-3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мировой судья учитывает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Pr>
          <w:rFonts w:ascii="Times New Roman" w:eastAsia="Times New Roman" w:hAnsi="Times New Roman" w:cs="Times New Roman"/>
        </w:rPr>
        <w:t>.</w:t>
      </w:r>
    </w:p>
    <w:p>
      <w:pPr>
        <w:spacing w:before="0" w:after="0"/>
        <w:ind w:firstLine="709"/>
        <w:jc w:val="both"/>
      </w:pPr>
      <w:r>
        <w:rPr>
          <w:rStyle w:val="cat-FIOgrp-15rplc-33"/>
          <w:rFonts w:ascii="Times New Roman" w:eastAsia="Times New Roman" w:hAnsi="Times New Roman" w:cs="Times New Roman"/>
        </w:rPr>
        <w:t>фио</w:t>
      </w:r>
      <w:r>
        <w:rPr>
          <w:rFonts w:ascii="Times New Roman" w:eastAsia="Times New Roman" w:hAnsi="Times New Roman" w:cs="Times New Roman"/>
        </w:rPr>
        <w:t xml:space="preserve"> совершено правонарушение в сфере б</w:t>
      </w:r>
      <w:r>
        <w:rPr>
          <w:rFonts w:ascii="Times New Roman" w:eastAsia="Times New Roman" w:hAnsi="Times New Roman" w:cs="Times New Roman"/>
        </w:rPr>
        <w:t xml:space="preserve">езопасности дорожного движения. </w:t>
      </w:r>
      <w:r>
        <w:rPr>
          <w:rFonts w:ascii="Times New Roman" w:eastAsia="Times New Roman" w:hAnsi="Times New Roman" w:cs="Times New Roman"/>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отягчающих</w:t>
      </w:r>
      <w:r>
        <w:rPr>
          <w:rFonts w:ascii="Times New Roman" w:eastAsia="Times New Roman" w:hAnsi="Times New Roman" w:cs="Times New Roman"/>
        </w:rPr>
        <w:t xml:space="preserve"> административную</w:t>
      </w:r>
      <w:r>
        <w:rPr>
          <w:rFonts w:ascii="Times New Roman" w:eastAsia="Times New Roman" w:hAnsi="Times New Roman" w:cs="Times New Roman"/>
        </w:rPr>
        <w:t xml:space="preserve"> ответственность обстоятельств</w:t>
      </w:r>
      <w:r>
        <w:rPr>
          <w:rFonts w:ascii="Times New Roman" w:eastAsia="Times New Roman" w:hAnsi="Times New Roman" w:cs="Times New Roman"/>
        </w:rPr>
        <w:t xml:space="preserve"> </w:t>
      </w:r>
      <w:r>
        <w:rPr>
          <w:rFonts w:ascii="Times New Roman" w:eastAsia="Times New Roman" w:hAnsi="Times New Roman" w:cs="Times New Roman"/>
        </w:rPr>
        <w:t>не установлено.</w:t>
      </w:r>
    </w:p>
    <w:p>
      <w:pPr>
        <w:spacing w:before="0" w:after="0"/>
        <w:ind w:firstLine="709"/>
        <w:jc w:val="both"/>
      </w:pPr>
      <w:r>
        <w:rPr>
          <w:rFonts w:ascii="Times New Roman" w:eastAsia="Times New Roman" w:hAnsi="Times New Roman" w:cs="Times New Roman"/>
        </w:rPr>
        <w:t>На основании изложенного, руководствуясь ст.ст.29.9, 29.10 КоАП РФ, мировой судья</w:t>
      </w:r>
    </w:p>
    <w:p>
      <w:pPr>
        <w:spacing w:before="0" w:after="0"/>
        <w:jc w:val="center"/>
      </w:pPr>
    </w:p>
    <w:p>
      <w:pPr>
        <w:spacing w:before="0" w:after="0"/>
        <w:jc w:val="center"/>
      </w:pPr>
      <w:r>
        <w:rPr>
          <w:rFonts w:ascii="Times New Roman" w:eastAsia="Times New Roman" w:hAnsi="Times New Roman" w:cs="Times New Roman"/>
        </w:rPr>
        <w:t xml:space="preserve">п о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r>
        <w:rPr>
          <w:rFonts w:ascii="Times New Roman" w:eastAsia="Times New Roman" w:hAnsi="Times New Roman" w:cs="Times New Roman"/>
        </w:rPr>
        <w:t>:</w:t>
      </w:r>
    </w:p>
    <w:p>
      <w:pPr>
        <w:spacing w:before="0" w:after="0"/>
        <w:ind w:firstLine="709"/>
        <w:jc w:val="both"/>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Style w:val="cat-FIOgrp-14rplc-3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w:t>
      </w:r>
      <w:r>
        <w:rPr>
          <w:rFonts w:ascii="Times New Roman" w:eastAsia="Times New Roman" w:hAnsi="Times New Roman" w:cs="Times New Roman"/>
        </w:rPr>
        <w:t>в совершении правонарушени</w:t>
      </w:r>
      <w:r>
        <w:rPr>
          <w:rFonts w:ascii="Times New Roman" w:eastAsia="Times New Roman" w:hAnsi="Times New Roman" w:cs="Times New Roman"/>
        </w:rPr>
        <w:t>я, предусмотренного ч.2 ст.12.2</w:t>
      </w:r>
      <w:r>
        <w:rPr>
          <w:rFonts w:ascii="Times New Roman" w:eastAsia="Times New Roman" w:hAnsi="Times New Roman" w:cs="Times New Roman"/>
        </w:rPr>
        <w:t xml:space="preserve">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ему наказание в виде </w:t>
      </w:r>
      <w:r>
        <w:rPr>
          <w:rFonts w:ascii="Times New Roman" w:eastAsia="Times New Roman" w:hAnsi="Times New Roman" w:cs="Times New Roman"/>
        </w:rPr>
        <w:t xml:space="preserve">административного штрафа в размере </w:t>
      </w:r>
      <w:r>
        <w:rPr>
          <w:rStyle w:val="cat-Sumgrp-19rplc-35"/>
          <w:rFonts w:ascii="Times New Roman" w:eastAsia="Times New Roman" w:hAnsi="Times New Roman" w:cs="Times New Roman"/>
        </w:rPr>
        <w:t>сумма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5" w:anchor="sub_322011" w:history="1">
        <w:r>
          <w:rPr>
            <w:rFonts w:ascii="Times New Roman" w:eastAsia="Times New Roman" w:hAnsi="Times New Roman" w:cs="Times New Roman"/>
            <w:color w:val="0000EE"/>
          </w:rPr>
          <w:t>частью</w:t>
        </w:r>
        <w:r>
          <w:rPr>
            <w:rFonts w:ascii="Times New Roman" w:eastAsia="Times New Roman" w:hAnsi="Times New Roman" w:cs="Times New Roman"/>
            <w:color w:val="0000EE"/>
          </w:rPr>
          <w:t> </w:t>
        </w:r>
        <w:r>
          <w:rPr>
            <w:rFonts w:ascii="Times New Roman" w:eastAsia="Times New Roman" w:hAnsi="Times New Roman" w:cs="Times New Roman"/>
            <w:color w:val="0000EE"/>
          </w:rPr>
          <w:t>1.1</w:t>
        </w:r>
      </w:hyperlink>
      <w:r>
        <w:rPr>
          <w:rFonts w:ascii="Times New Roman" w:eastAsia="Times New Roman" w:hAnsi="Times New Roman" w:cs="Times New Roman"/>
        </w:rPr>
        <w:t xml:space="preserve"> или </w:t>
      </w:r>
      <w:hyperlink r:id="rId5" w:anchor="sub_302013" w:history="1">
        <w:r>
          <w:rPr>
            <w:rFonts w:ascii="Times New Roman" w:eastAsia="Times New Roman" w:hAnsi="Times New Roman" w:cs="Times New Roman"/>
            <w:color w:val="0000EE"/>
          </w:rPr>
          <w:t>1.3</w:t>
        </w:r>
      </w:hyperlink>
      <w:r>
        <w:rPr>
          <w:rFonts w:ascii="Times New Roman" w:eastAsia="Times New Roman" w:hAnsi="Times New Roman" w:cs="Times New Roman"/>
        </w:rPr>
        <w:t xml:space="preserve"> ст.32.2 КоАП РФ,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настоящего Кодекса (ч.1 ст.32.2 КоАП РФ).</w:t>
      </w:r>
    </w:p>
    <w:p>
      <w:pPr>
        <w:spacing w:before="0" w:after="0"/>
        <w:ind w:firstLine="709"/>
        <w:jc w:val="both"/>
      </w:pPr>
      <w:r>
        <w:rPr>
          <w:rFonts w:ascii="Times New Roman" w:eastAsia="Times New Roman" w:hAnsi="Times New Roman" w:cs="Times New Roman"/>
        </w:rPr>
        <w:t>Согласно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rPr>
        <w:t> </w:t>
      </w:r>
      <w:hyperlink r:id="rId6" w:anchor="/document/12125267/entry/120" w:history="1">
        <w:r>
          <w:rPr>
            <w:rFonts w:ascii="Times New Roman" w:eastAsia="Times New Roman" w:hAnsi="Times New Roman" w:cs="Times New Roman"/>
            <w:color w:val="0000EE"/>
          </w:rPr>
          <w:t>главой 12</w:t>
        </w:r>
      </w:hyperlink>
      <w:r>
        <w:rPr>
          <w:rFonts w:ascii="Times New Roman" w:eastAsia="Times New Roman" w:hAnsi="Times New Roman" w:cs="Times New Roman"/>
        </w:rPr>
        <w:t> </w:t>
      </w:r>
      <w:r>
        <w:rPr>
          <w:rFonts w:ascii="Times New Roman" w:eastAsia="Times New Roman" w:hAnsi="Times New Roman" w:cs="Times New Roman"/>
        </w:rPr>
        <w:t xml:space="preserve">настоящего Кодекса, за исключением </w:t>
      </w:r>
      <w:r>
        <w:rPr>
          <w:rFonts w:ascii="Times New Roman" w:eastAsia="Times New Roman" w:hAnsi="Times New Roman" w:cs="Times New Roman"/>
        </w:rPr>
        <w:t>административных правонарушений, предусмотренных</w:t>
      </w:r>
      <w:r>
        <w:rPr>
          <w:rFonts w:ascii="Times New Roman" w:eastAsia="Times New Roman" w:hAnsi="Times New Roman" w:cs="Times New Roman"/>
        </w:rPr>
        <w:t> </w:t>
      </w:r>
      <w:hyperlink r:id="rId6" w:anchor="/document/12125267/entry/121011" w:history="1">
        <w:r>
          <w:rPr>
            <w:rFonts w:ascii="Times New Roman" w:eastAsia="Times New Roman" w:hAnsi="Times New Roman" w:cs="Times New Roman"/>
            <w:color w:val="0000EE"/>
          </w:rPr>
          <w:t>частью 1.1 статьи 12.1</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702" w:history="1">
        <w:r>
          <w:rPr>
            <w:rFonts w:ascii="Times New Roman" w:eastAsia="Times New Roman" w:hAnsi="Times New Roman" w:cs="Times New Roman"/>
            <w:color w:val="0000EE"/>
          </w:rPr>
          <w:t>частями 2</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6" w:anchor="/document/12125267/entry/12704" w:history="1">
        <w:r>
          <w:rPr>
            <w:rFonts w:ascii="Times New Roman" w:eastAsia="Times New Roman" w:hAnsi="Times New Roman" w:cs="Times New Roman"/>
            <w:color w:val="0000EE"/>
          </w:rPr>
          <w:t>4 статьи 12.7</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8" w:history="1">
        <w:r>
          <w:rPr>
            <w:rFonts w:ascii="Times New Roman" w:eastAsia="Times New Roman" w:hAnsi="Times New Roman" w:cs="Times New Roman"/>
            <w:color w:val="0000EE"/>
          </w:rPr>
          <w:t>статьей 12.8</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906" w:history="1">
        <w:r>
          <w:rPr>
            <w:rFonts w:ascii="Times New Roman" w:eastAsia="Times New Roman" w:hAnsi="Times New Roman" w:cs="Times New Roman"/>
            <w:color w:val="0000EE"/>
          </w:rPr>
          <w:t>частями 6</w:t>
        </w:r>
      </w:hyperlink>
      <w:r>
        <w:rPr>
          <w:rFonts w:ascii="Times New Roman" w:eastAsia="Times New Roman" w:hAnsi="Times New Roman" w:cs="Times New Roman"/>
        </w:rPr>
        <w:t> </w:t>
      </w:r>
      <w:r>
        <w:rPr>
          <w:rFonts w:ascii="Times New Roman" w:eastAsia="Times New Roman" w:hAnsi="Times New Roman" w:cs="Times New Roman"/>
        </w:rPr>
        <w:t>и</w:t>
      </w:r>
      <w:r>
        <w:rPr>
          <w:rFonts w:ascii="Times New Roman" w:eastAsia="Times New Roman" w:hAnsi="Times New Roman" w:cs="Times New Roman"/>
        </w:rPr>
        <w:t> </w:t>
      </w:r>
      <w:hyperlink r:id="rId6" w:anchor="/document/12125267/entry/12907" w:history="1">
        <w:r>
          <w:rPr>
            <w:rFonts w:ascii="Times New Roman" w:eastAsia="Times New Roman" w:hAnsi="Times New Roman" w:cs="Times New Roman"/>
            <w:color w:val="0000EE"/>
          </w:rPr>
          <w:t>7 статьи 12.9</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10" w:history="1">
        <w:r>
          <w:rPr>
            <w:rFonts w:ascii="Times New Roman" w:eastAsia="Times New Roman" w:hAnsi="Times New Roman" w:cs="Times New Roman"/>
            <w:color w:val="0000EE"/>
          </w:rPr>
          <w:t>статьей 12.10</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123" w:history="1">
        <w:r>
          <w:rPr>
            <w:rFonts w:ascii="Times New Roman" w:eastAsia="Times New Roman" w:hAnsi="Times New Roman" w:cs="Times New Roman"/>
            <w:color w:val="0000EE"/>
          </w:rPr>
          <w:t>частью 3 статьи 12.12</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1505" w:history="1">
        <w:r>
          <w:rPr>
            <w:rFonts w:ascii="Times New Roman" w:eastAsia="Times New Roman" w:hAnsi="Times New Roman" w:cs="Times New Roman"/>
            <w:color w:val="0000EE"/>
          </w:rPr>
          <w:t>частью 5 статьи 12.15</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16031" w:history="1">
        <w:r>
          <w:rPr>
            <w:rFonts w:ascii="Times New Roman" w:eastAsia="Times New Roman" w:hAnsi="Times New Roman" w:cs="Times New Roman"/>
            <w:color w:val="0000EE"/>
          </w:rPr>
          <w:t>частью 3.1 статьи 12.16,</w:t>
        </w:r>
      </w:hyperlink>
      <w:r>
        <w:rPr>
          <w:rFonts w:ascii="Times New Roman" w:eastAsia="Times New Roman" w:hAnsi="Times New Roman" w:cs="Times New Roman"/>
        </w:rPr>
        <w:t> </w:t>
      </w:r>
      <w:hyperlink r:id="rId6" w:anchor="/document/12125267/entry/122304" w:history="1">
        <w:r>
          <w:rPr>
            <w:rFonts w:ascii="Times New Roman" w:eastAsia="Times New Roman" w:hAnsi="Times New Roman" w:cs="Times New Roman"/>
            <w:color w:val="0000EE"/>
          </w:rPr>
          <w:t>частями 4 - 6 статьи 12.23</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24" w:history="1">
        <w:r>
          <w:rPr>
            <w:rFonts w:ascii="Times New Roman" w:eastAsia="Times New Roman" w:hAnsi="Times New Roman" w:cs="Times New Roman"/>
            <w:color w:val="0000EE"/>
          </w:rPr>
          <w:t>статьями 12.24</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26" w:history="1">
        <w:r>
          <w:rPr>
            <w:rFonts w:ascii="Times New Roman" w:eastAsia="Times New Roman" w:hAnsi="Times New Roman" w:cs="Times New Roman"/>
            <w:color w:val="0000EE"/>
          </w:rPr>
          <w:t>12.26</w:t>
        </w:r>
      </w:hyperlink>
      <w:r>
        <w:rPr>
          <w:rFonts w:ascii="Times New Roman" w:eastAsia="Times New Roman" w:hAnsi="Times New Roman" w:cs="Times New Roman"/>
        </w:rPr>
        <w:t>,</w:t>
      </w:r>
      <w:r>
        <w:rPr>
          <w:rFonts w:ascii="Times New Roman" w:eastAsia="Times New Roman" w:hAnsi="Times New Roman" w:cs="Times New Roman"/>
        </w:rPr>
        <w:t> </w:t>
      </w:r>
      <w:hyperlink r:id="rId6" w:anchor="/document/12125267/entry/122703" w:history="1">
        <w:r>
          <w:rPr>
            <w:rFonts w:ascii="Times New Roman" w:eastAsia="Times New Roman" w:hAnsi="Times New Roman" w:cs="Times New Roman"/>
            <w:color w:val="0000EE"/>
          </w:rPr>
          <w:t>частью 3 статьи 12.27</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w:t>
      </w:r>
      <w:r>
        <w:rPr>
          <w:rFonts w:ascii="Times New Roman" w:eastAsia="Times New Roman" w:hAnsi="Times New Roman" w:cs="Times New Roman"/>
        </w:rPr>
        <w:t> </w:t>
      </w:r>
      <w:hyperlink r:id="rId6" w:anchor="/document/12125267/entry/300" w:history="1">
        <w:r>
          <w:rPr>
            <w:rFonts w:ascii="Times New Roman" w:eastAsia="Times New Roman" w:hAnsi="Times New Roman" w:cs="Times New Roman"/>
            <w:color w:val="0000EE"/>
          </w:rPr>
          <w:t>главой 30</w:t>
        </w:r>
      </w:hyperlink>
      <w:r>
        <w:rPr>
          <w:rFonts w:ascii="Times New Roman" w:eastAsia="Times New Roman" w:hAnsi="Times New Roman" w:cs="Times New Roman"/>
        </w:rPr>
        <w:t> </w:t>
      </w:r>
      <w:r>
        <w:rPr>
          <w:rFonts w:ascii="Times New Roman" w:eastAsia="Times New Roman" w:hAnsi="Times New Roman" w:cs="Times New Roman"/>
        </w:rPr>
        <w:t>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widowControl w:val="0"/>
        <w:spacing w:before="0" w:after="0"/>
        <w:ind w:firstLine="709"/>
        <w:jc w:val="both"/>
      </w:pPr>
      <w:r>
        <w:rPr>
          <w:rFonts w:ascii="Times New Roman" w:eastAsia="Times New Roman" w:hAnsi="Times New Roman" w:cs="Times New Roman"/>
        </w:rPr>
        <w:t xml:space="preserve">Административный штраф подлежит уплате на расчетный счет: </w:t>
      </w:r>
    </w:p>
    <w:p>
      <w:pPr>
        <w:widowControl w:val="0"/>
        <w:spacing w:before="0" w:after="0"/>
        <w:ind w:firstLine="709"/>
        <w:jc w:val="both"/>
      </w:pPr>
      <w:r>
        <w:rPr>
          <w:rFonts w:ascii="Times New Roman" w:eastAsia="Times New Roman" w:hAnsi="Times New Roman" w:cs="Times New Roman"/>
        </w:rPr>
        <w:t>Получатель: УФК по Ханты -</w:t>
      </w:r>
      <w:r>
        <w:rPr>
          <w:rStyle w:val="cat-Addressgrp-5rplc-36"/>
          <w:rFonts w:ascii="Times New Roman" w:eastAsia="Times New Roman" w:hAnsi="Times New Roman" w:cs="Times New Roman"/>
        </w:rPr>
        <w:t>адрес</w:t>
      </w:r>
      <w:r>
        <w:rPr>
          <w:rFonts w:ascii="Times New Roman" w:eastAsia="Times New Roman" w:hAnsi="Times New Roman" w:cs="Times New Roman"/>
        </w:rPr>
        <w:t xml:space="preserve"> - </w:t>
      </w:r>
      <w:r>
        <w:rPr>
          <w:rStyle w:val="cat-Addressgrp-6rplc-37"/>
          <w:rFonts w:ascii="Times New Roman" w:eastAsia="Times New Roman" w:hAnsi="Times New Roman" w:cs="Times New Roman"/>
        </w:rPr>
        <w:t>адрес</w:t>
      </w:r>
      <w:r>
        <w:rPr>
          <w:rFonts w:ascii="Times New Roman" w:eastAsia="Times New Roman" w:hAnsi="Times New Roman" w:cs="Times New Roman"/>
        </w:rPr>
        <w:t xml:space="preserve"> (УМВД России по ХМАО-Югре) ОКТМО </w:t>
      </w:r>
      <w:r>
        <w:rPr>
          <w:rStyle w:val="cat-PhoneNumbergrp-25rplc-38"/>
          <w:rFonts w:ascii="Times New Roman" w:eastAsia="Times New Roman" w:hAnsi="Times New Roman" w:cs="Times New Roman"/>
        </w:rPr>
        <w:t>телефон</w:t>
      </w:r>
      <w:r>
        <w:rPr>
          <w:rFonts w:ascii="Times New Roman" w:eastAsia="Times New Roman" w:hAnsi="Times New Roman" w:cs="Times New Roman"/>
        </w:rPr>
        <w:t xml:space="preserve"> ИНН 860</w:t>
      </w:r>
      <w:r>
        <w:rPr>
          <w:rFonts w:ascii="Times New Roman" w:eastAsia="Times New Roman" w:hAnsi="Times New Roman" w:cs="Times New Roman"/>
        </w:rPr>
        <w:t> </w:t>
      </w:r>
      <w:r>
        <w:rPr>
          <w:rStyle w:val="cat-PhoneNumbergrp-26rplc-39"/>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Sumgrp-20rplc-40"/>
          <w:rFonts w:ascii="Times New Roman" w:eastAsia="Times New Roman" w:hAnsi="Times New Roman" w:cs="Times New Roman"/>
        </w:rPr>
        <w:t>сумма</w:t>
      </w:r>
      <w:r>
        <w:rPr>
          <w:rFonts w:ascii="Times New Roman" w:eastAsia="Times New Roman" w:hAnsi="Times New Roman" w:cs="Times New Roman"/>
        </w:rPr>
        <w:t>/с 401</w:t>
      </w:r>
      <w:r>
        <w:rPr>
          <w:rFonts w:ascii="Times New Roman" w:eastAsia="Times New Roman" w:hAnsi="Times New Roman" w:cs="Times New Roman"/>
        </w:rPr>
        <w:t> </w:t>
      </w:r>
      <w:r>
        <w:rPr>
          <w:rFonts w:ascii="Times New Roman" w:eastAsia="Times New Roman" w:hAnsi="Times New Roman" w:cs="Times New Roman"/>
        </w:rPr>
        <w:t>028</w:t>
      </w:r>
      <w:r>
        <w:rPr>
          <w:rFonts w:ascii="Times New Roman" w:eastAsia="Times New Roman" w:hAnsi="Times New Roman" w:cs="Times New Roman"/>
        </w:rPr>
        <w:t> </w:t>
      </w:r>
      <w:r>
        <w:rPr>
          <w:rFonts w:ascii="Times New Roman" w:eastAsia="Times New Roman" w:hAnsi="Times New Roman" w:cs="Times New Roman"/>
        </w:rPr>
        <w:t xml:space="preserve">10245370000007 </w:t>
      </w:r>
      <w:r>
        <w:rPr>
          <w:rFonts w:ascii="Times New Roman" w:eastAsia="Times New Roman" w:hAnsi="Times New Roman" w:cs="Times New Roman"/>
        </w:rPr>
        <w:t xml:space="preserve">счет получателя: 03100643000000018700, </w:t>
      </w:r>
      <w:r>
        <w:rPr>
          <w:rFonts w:ascii="Times New Roman" w:eastAsia="Times New Roman" w:hAnsi="Times New Roman" w:cs="Times New Roman"/>
        </w:rPr>
        <w:t xml:space="preserve">банк получателя РКЦ Ханты-Мансийск </w:t>
      </w:r>
      <w:r>
        <w:rPr>
          <w:rStyle w:val="cat-Addressgrp-0rplc-41"/>
          <w:rFonts w:ascii="Times New Roman" w:eastAsia="Times New Roman" w:hAnsi="Times New Roman" w:cs="Times New Roman"/>
        </w:rPr>
        <w:t>адрес</w:t>
      </w:r>
      <w:r>
        <w:rPr>
          <w:rFonts w:ascii="Times New Roman" w:eastAsia="Times New Roman" w:hAnsi="Times New Roman" w:cs="Times New Roman"/>
        </w:rPr>
        <w:t xml:space="preserve"> КБК 188</w:t>
      </w:r>
      <w:r>
        <w:rPr>
          <w:rFonts w:ascii="Times New Roman" w:eastAsia="Times New Roman" w:hAnsi="Times New Roman" w:cs="Times New Roman"/>
        </w:rPr>
        <w:t> </w:t>
      </w:r>
      <w:r>
        <w:rPr>
          <w:rStyle w:val="cat-PhoneNumbergrp-27rplc-42"/>
          <w:rFonts w:ascii="Times New Roman" w:eastAsia="Times New Roman" w:hAnsi="Times New Roman" w:cs="Times New Roman"/>
        </w:rPr>
        <w:t>телефон</w:t>
      </w:r>
      <w:r>
        <w:rPr>
          <w:rFonts w:ascii="Times New Roman" w:eastAsia="Times New Roman" w:hAnsi="Times New Roman" w:cs="Times New Roman"/>
        </w:rPr>
        <w:t xml:space="preserve"> </w:t>
      </w:r>
      <w:r>
        <w:rPr>
          <w:rStyle w:val="cat-PhoneNumbergrp-28rplc-43"/>
          <w:rFonts w:ascii="Times New Roman" w:eastAsia="Times New Roman" w:hAnsi="Times New Roman" w:cs="Times New Roman"/>
        </w:rPr>
        <w:t>телефон</w:t>
      </w:r>
      <w:r>
        <w:rPr>
          <w:rFonts w:ascii="Times New Roman" w:eastAsia="Times New Roman" w:hAnsi="Times New Roman" w:cs="Times New Roman"/>
        </w:rPr>
        <w:t xml:space="preserve"> БИК </w:t>
      </w:r>
      <w:r>
        <w:rPr>
          <w:rStyle w:val="cat-PhoneNumbergrp-29rplc-44"/>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 xml:space="preserve">УИН </w:t>
      </w:r>
      <w:r>
        <w:rPr>
          <w:rFonts w:ascii="Times New Roman" w:eastAsia="Times New Roman" w:hAnsi="Times New Roman" w:cs="Times New Roman"/>
        </w:rPr>
        <w:t>188104862</w:t>
      </w:r>
      <w:r>
        <w:rPr>
          <w:rFonts w:ascii="Times New Roman" w:eastAsia="Times New Roman" w:hAnsi="Times New Roman" w:cs="Times New Roman"/>
        </w:rPr>
        <w:t>50</w:t>
      </w:r>
      <w:r>
        <w:rPr>
          <w:rFonts w:ascii="Times New Roman" w:eastAsia="Times New Roman" w:hAnsi="Times New Roman" w:cs="Times New Roman"/>
        </w:rPr>
        <w:t>910007647</w:t>
      </w:r>
    </w:p>
    <w:p>
      <w:pPr>
        <w:spacing w:before="0" w:after="0"/>
        <w:ind w:firstLine="709"/>
        <w:jc w:val="both"/>
      </w:pPr>
      <w:r>
        <w:rPr>
          <w:rFonts w:ascii="Times New Roman" w:eastAsia="Times New Roman" w:hAnsi="Times New Roman" w:cs="Times New Roman"/>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дней со дня получения копии постановления.</w:t>
      </w:r>
    </w:p>
    <w:p>
      <w:pPr>
        <w:spacing w:before="0" w:after="0"/>
        <w:jc w:val="both"/>
      </w:pPr>
    </w:p>
    <w:p>
      <w:pPr>
        <w:spacing w:before="0" w:after="0"/>
        <w:jc w:val="both"/>
      </w:pP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17rplc-45"/>
          <w:rFonts w:ascii="Times New Roman" w:eastAsia="Times New Roman" w:hAnsi="Times New Roman" w:cs="Times New Roman"/>
        </w:rPr>
        <w:t>фио</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17rplc-46"/>
          <w:rFonts w:ascii="Times New Roman" w:eastAsia="Times New Roman" w:hAnsi="Times New Roman" w:cs="Times New Roman"/>
        </w:rPr>
        <w:t>фио</w:t>
      </w:r>
    </w:p>
    <w:p>
      <w:pPr>
        <w:spacing w:before="0" w:after="0"/>
        <w:jc w:val="both"/>
      </w:pPr>
    </w:p>
    <w:p>
      <w:pPr>
        <w:spacing w:before="0" w:after="0"/>
      </w:pPr>
    </w:p>
    <w:p>
      <w:pPr>
        <w:spacing w:before="0" w:after="0"/>
      </w:pP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260721"/>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7rplc-1">
    <w:name w:val="cat-Date grp-7 rplc-1"/>
    <w:basedOn w:val="DefaultParagraphFont"/>
  </w:style>
  <w:style w:type="character" w:customStyle="1" w:styleId="cat-Addressgrp-1rplc-2">
    <w:name w:val="cat-Address grp-1 rplc-2"/>
    <w:basedOn w:val="DefaultParagraphFont"/>
  </w:style>
  <w:style w:type="character" w:customStyle="1" w:styleId="cat-FIOgrp-12rplc-3">
    <w:name w:val="cat-FIO grp-12 rplc-3"/>
    <w:basedOn w:val="DefaultParagraphFont"/>
  </w:style>
  <w:style w:type="character" w:customStyle="1" w:styleId="cat-FIOgrp-13rplc-4">
    <w:name w:val="cat-FIO grp-13 rplc-4"/>
    <w:basedOn w:val="DefaultParagraphFont"/>
  </w:style>
  <w:style w:type="character" w:customStyle="1" w:styleId="cat-FIOgrp-14rplc-5">
    <w:name w:val="cat-FIO grp-14 rplc-5"/>
    <w:basedOn w:val="DefaultParagraphFont"/>
  </w:style>
  <w:style w:type="character" w:customStyle="1" w:styleId="cat-ExternalSystemDefinedgrp-30rplc-6">
    <w:name w:val="cat-ExternalSystemDefined grp-30 rplc-6"/>
    <w:basedOn w:val="DefaultParagraphFont"/>
  </w:style>
  <w:style w:type="character" w:customStyle="1" w:styleId="cat-PassportDatagrp-21rplc-7">
    <w:name w:val="cat-PassportData grp-21 rplc-7"/>
    <w:basedOn w:val="DefaultParagraphFont"/>
  </w:style>
  <w:style w:type="character" w:customStyle="1" w:styleId="cat-Addressgrp-2rplc-8">
    <w:name w:val="cat-Address grp-2 rplc-8"/>
    <w:basedOn w:val="DefaultParagraphFont"/>
  </w:style>
  <w:style w:type="character" w:customStyle="1" w:styleId="cat-FIOgrp-15rplc-9">
    <w:name w:val="cat-FIO grp-15 rplc-9"/>
    <w:basedOn w:val="DefaultParagraphFont"/>
  </w:style>
  <w:style w:type="character" w:customStyle="1" w:styleId="cat-Dategrp-8rplc-10">
    <w:name w:val="cat-Date grp-8 rplc-10"/>
    <w:basedOn w:val="DefaultParagraphFont"/>
  </w:style>
  <w:style w:type="character" w:customStyle="1" w:styleId="cat-Timegrp-22rplc-11">
    <w:name w:val="cat-Time grp-22 rplc-11"/>
    <w:basedOn w:val="DefaultParagraphFont"/>
  </w:style>
  <w:style w:type="character" w:customStyle="1" w:styleId="cat-Addressgrp-4rplc-12">
    <w:name w:val="cat-Address grp-4 rplc-12"/>
    <w:basedOn w:val="DefaultParagraphFont"/>
  </w:style>
  <w:style w:type="character" w:customStyle="1" w:styleId="cat-Addressgrp-3rplc-13">
    <w:name w:val="cat-Address grp-3 rplc-13"/>
    <w:basedOn w:val="DefaultParagraphFont"/>
  </w:style>
  <w:style w:type="character" w:customStyle="1" w:styleId="cat-Dategrp-9rplc-14">
    <w:name w:val="cat-Date grp-9 rplc-14"/>
    <w:basedOn w:val="DefaultParagraphFont"/>
  </w:style>
  <w:style w:type="character" w:customStyle="1" w:styleId="cat-CarMakeModelgrp-23rplc-15">
    <w:name w:val="cat-CarMakeModel grp-23 rplc-15"/>
    <w:basedOn w:val="DefaultParagraphFont"/>
  </w:style>
  <w:style w:type="character" w:customStyle="1" w:styleId="cat-FIOgrp-15rplc-16">
    <w:name w:val="cat-FIO grp-15 rplc-16"/>
    <w:basedOn w:val="DefaultParagraphFont"/>
  </w:style>
  <w:style w:type="character" w:customStyle="1" w:styleId="cat-Dategrp-8rplc-17">
    <w:name w:val="cat-Date grp-8 rplc-17"/>
    <w:basedOn w:val="DefaultParagraphFont"/>
  </w:style>
  <w:style w:type="character" w:customStyle="1" w:styleId="cat-CarMakeModelgrp-24rplc-18">
    <w:name w:val="cat-CarMakeModel grp-24 rplc-18"/>
    <w:basedOn w:val="DefaultParagraphFont"/>
  </w:style>
  <w:style w:type="character" w:customStyle="1" w:styleId="cat-Addressgrp-4rplc-19">
    <w:name w:val="cat-Address grp-4 rplc-19"/>
    <w:basedOn w:val="DefaultParagraphFont"/>
  </w:style>
  <w:style w:type="character" w:customStyle="1" w:styleId="cat-FIOgrp-15rplc-20">
    <w:name w:val="cat-FIO grp-15 rplc-20"/>
    <w:basedOn w:val="DefaultParagraphFont"/>
  </w:style>
  <w:style w:type="character" w:customStyle="1" w:styleId="cat-FIOgrp-13rplc-21">
    <w:name w:val="cat-FIO grp-13 rplc-21"/>
    <w:basedOn w:val="DefaultParagraphFont"/>
  </w:style>
  <w:style w:type="character" w:customStyle="1" w:styleId="cat-SumInWordsgrp-18rplc-22">
    <w:name w:val="cat-SumInWords grp-18 rplc-22"/>
    <w:basedOn w:val="DefaultParagraphFont"/>
  </w:style>
  <w:style w:type="character" w:customStyle="1" w:styleId="cat-Dategrp-9rplc-23">
    <w:name w:val="cat-Date grp-9 rplc-23"/>
    <w:basedOn w:val="DefaultParagraphFont"/>
  </w:style>
  <w:style w:type="character" w:customStyle="1" w:styleId="cat-Addressgrp-3rplc-24">
    <w:name w:val="cat-Address grp-3 rplc-24"/>
    <w:basedOn w:val="DefaultParagraphFont"/>
  </w:style>
  <w:style w:type="character" w:customStyle="1" w:styleId="cat-Dategrp-10rplc-25">
    <w:name w:val="cat-Date grp-10 rplc-25"/>
    <w:basedOn w:val="DefaultParagraphFont"/>
  </w:style>
  <w:style w:type="character" w:customStyle="1" w:styleId="cat-Dategrp-11rplc-26">
    <w:name w:val="cat-Date grp-11 rplc-26"/>
    <w:basedOn w:val="DefaultParagraphFont"/>
  </w:style>
  <w:style w:type="character" w:customStyle="1" w:styleId="cat-Dategrp-8rplc-27">
    <w:name w:val="cat-Date grp-8 rplc-27"/>
    <w:basedOn w:val="DefaultParagraphFont"/>
  </w:style>
  <w:style w:type="character" w:customStyle="1" w:styleId="cat-FIOgrp-13rplc-28">
    <w:name w:val="cat-FIO grp-13 rplc-28"/>
    <w:basedOn w:val="DefaultParagraphFont"/>
  </w:style>
  <w:style w:type="character" w:customStyle="1" w:styleId="cat-FIOgrp-16rplc-29">
    <w:name w:val="cat-FIO grp-16 rplc-29"/>
    <w:basedOn w:val="DefaultParagraphFont"/>
  </w:style>
  <w:style w:type="character" w:customStyle="1" w:styleId="cat-Dategrp-8rplc-30">
    <w:name w:val="cat-Date grp-8 rplc-30"/>
    <w:basedOn w:val="DefaultParagraphFont"/>
  </w:style>
  <w:style w:type="character" w:customStyle="1" w:styleId="cat-FIOgrp-13rplc-31">
    <w:name w:val="cat-FIO grp-13 rplc-31"/>
    <w:basedOn w:val="DefaultParagraphFont"/>
  </w:style>
  <w:style w:type="character" w:customStyle="1" w:styleId="cat-FIOgrp-15rplc-32">
    <w:name w:val="cat-FIO grp-15 rplc-32"/>
    <w:basedOn w:val="DefaultParagraphFont"/>
  </w:style>
  <w:style w:type="character" w:customStyle="1" w:styleId="cat-FIOgrp-15rplc-33">
    <w:name w:val="cat-FIO grp-15 rplc-33"/>
    <w:basedOn w:val="DefaultParagraphFont"/>
  </w:style>
  <w:style w:type="character" w:customStyle="1" w:styleId="cat-FIOgrp-14rplc-34">
    <w:name w:val="cat-FIO grp-14 rplc-34"/>
    <w:basedOn w:val="DefaultParagraphFont"/>
  </w:style>
  <w:style w:type="character" w:customStyle="1" w:styleId="cat-Sumgrp-19rplc-35">
    <w:name w:val="cat-Sum grp-19 rplc-35"/>
    <w:basedOn w:val="DefaultParagraphFont"/>
  </w:style>
  <w:style w:type="character" w:customStyle="1" w:styleId="cat-Addressgrp-5rplc-36">
    <w:name w:val="cat-Address grp-5 rplc-36"/>
    <w:basedOn w:val="DefaultParagraphFont"/>
  </w:style>
  <w:style w:type="character" w:customStyle="1" w:styleId="cat-Addressgrp-6rplc-37">
    <w:name w:val="cat-Address grp-6 rplc-37"/>
    <w:basedOn w:val="DefaultParagraphFont"/>
  </w:style>
  <w:style w:type="character" w:customStyle="1" w:styleId="cat-PhoneNumbergrp-25rplc-38">
    <w:name w:val="cat-PhoneNumber grp-25 rplc-38"/>
    <w:basedOn w:val="DefaultParagraphFont"/>
  </w:style>
  <w:style w:type="character" w:customStyle="1" w:styleId="cat-PhoneNumbergrp-26rplc-39">
    <w:name w:val="cat-PhoneNumber grp-26 rplc-39"/>
    <w:basedOn w:val="DefaultParagraphFont"/>
  </w:style>
  <w:style w:type="character" w:customStyle="1" w:styleId="cat-Sumgrp-20rplc-40">
    <w:name w:val="cat-Sum grp-20 rplc-40"/>
    <w:basedOn w:val="DefaultParagraphFont"/>
  </w:style>
  <w:style w:type="character" w:customStyle="1" w:styleId="cat-Addressgrp-0rplc-41">
    <w:name w:val="cat-Address grp-0 rplc-41"/>
    <w:basedOn w:val="DefaultParagraphFont"/>
  </w:style>
  <w:style w:type="character" w:customStyle="1" w:styleId="cat-PhoneNumbergrp-27rplc-42">
    <w:name w:val="cat-PhoneNumber grp-27 rplc-42"/>
    <w:basedOn w:val="DefaultParagraphFont"/>
  </w:style>
  <w:style w:type="character" w:customStyle="1" w:styleId="cat-PhoneNumbergrp-28rplc-43">
    <w:name w:val="cat-PhoneNumber grp-28 rplc-43"/>
    <w:basedOn w:val="DefaultParagraphFont"/>
  </w:style>
  <w:style w:type="character" w:customStyle="1" w:styleId="cat-PhoneNumbergrp-29rplc-44">
    <w:name w:val="cat-PhoneNumber grp-29 rplc-44"/>
    <w:basedOn w:val="DefaultParagraphFont"/>
  </w:style>
  <w:style w:type="character" w:customStyle="1" w:styleId="cat-FIOgrp-17rplc-45">
    <w:name w:val="cat-FIO grp-17 rplc-45"/>
    <w:basedOn w:val="DefaultParagraphFont"/>
  </w:style>
  <w:style w:type="character" w:customStyle="1" w:styleId="cat-FIOgrp-17rplc-46">
    <w:name w:val="cat-FIO grp-17 rplc-4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X:\judge_3\&#1040;&#1044;&#1052;&#1048;&#1053;&#1048;&#1057;&#1058;&#1056;&#1040;&#1058;&#1048;&#1042;&#1050;&#1040;%20&#1052;&#1048;&#1053;&#1045;&#1053;&#1050;&#1054;\&#1056;&#1072;&#1089;&#1089;&#1084;&#1086;&#1090;&#1088;&#1077;&#1085;&#1085;&#1099;&#1077;\30.10.2017\7105%20&#1082;&#1072;&#1089;&#1077;&#1085;&#1086;&#1074;%2020.25.doc" TargetMode="External" /><Relationship Id="rId6" Type="http://schemas.openxmlformats.org/officeDocument/2006/relationships/hyperlink" Target="https://internet.garant.ru/"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header" Target="head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B1F4145-18C8-41E5-BA90-1E31F277703E}"/>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